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15"/>
      </w:tblGrid>
      <w:tr w:rsidR="009C17FE" w:rsidRPr="005D02C7" w:rsidTr="0000638D">
        <w:trPr>
          <w:trHeight w:val="1054"/>
        </w:trPr>
        <w:tc>
          <w:tcPr>
            <w:tcW w:w="4219" w:type="dxa"/>
            <w:vAlign w:val="center"/>
          </w:tcPr>
          <w:p w:rsidR="009C17FE" w:rsidRPr="00EE42A4" w:rsidRDefault="00AE1E36" w:rsidP="00803306">
            <w:pPr>
              <w:ind w:left="284" w:right="13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CÔNG TY TNHH RỒNG </w:t>
            </w:r>
            <w:r w:rsidR="008033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XANH</w:t>
            </w:r>
          </w:p>
        </w:tc>
        <w:tc>
          <w:tcPr>
            <w:tcW w:w="5215" w:type="dxa"/>
            <w:vAlign w:val="center"/>
          </w:tcPr>
          <w:p w:rsidR="009C17FE" w:rsidRPr="00EE42A4" w:rsidRDefault="009C17FE" w:rsidP="0000638D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CỘNG HOÀ XÃ HỘI CHỦ NGHĨA VIỆT NAM</w:t>
            </w:r>
          </w:p>
          <w:p w:rsidR="009C17FE" w:rsidRPr="00EE42A4" w:rsidRDefault="009C17FE" w:rsidP="00EE42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Độc lập -Tự do -Hạnh phúc</w:t>
            </w:r>
          </w:p>
        </w:tc>
      </w:tr>
      <w:tr w:rsidR="009C17FE" w:rsidRPr="005D02C7" w:rsidTr="0000638D">
        <w:tc>
          <w:tcPr>
            <w:tcW w:w="4219" w:type="dxa"/>
            <w:vAlign w:val="center"/>
          </w:tcPr>
          <w:p w:rsidR="009C17FE" w:rsidRPr="005D02C7" w:rsidRDefault="009C17FE" w:rsidP="005A4552">
            <w:pPr>
              <w:spacing w:line="360" w:lineRule="auto"/>
              <w:ind w:left="284" w:right="13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 </w:t>
            </w:r>
            <w:r w:rsidR="0029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Pr="005D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4/QĐ-</w:t>
            </w:r>
            <w:r w:rsidR="00AE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CTY</w:t>
            </w:r>
          </w:p>
        </w:tc>
        <w:tc>
          <w:tcPr>
            <w:tcW w:w="5215" w:type="dxa"/>
            <w:vAlign w:val="center"/>
          </w:tcPr>
          <w:p w:rsidR="009C17FE" w:rsidRPr="005D02C7" w:rsidRDefault="005A4552" w:rsidP="00EE4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  <w:r w:rsidR="009C17FE" w:rsidRPr="005D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ngày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C17FE" w:rsidRPr="005D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tháng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9C17FE" w:rsidRPr="005D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 2015</w:t>
            </w:r>
          </w:p>
        </w:tc>
      </w:tr>
    </w:tbl>
    <w:p w:rsidR="005D02C7" w:rsidRPr="005D02C7" w:rsidRDefault="005D02C7" w:rsidP="005D02C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17FE" w:rsidRPr="009C17FE" w:rsidRDefault="009C17FE" w:rsidP="005D02C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19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QUYẾT ĐỊNH</w:t>
      </w:r>
    </w:p>
    <w:p w:rsidR="005D02C7" w:rsidRPr="009C17FE" w:rsidRDefault="009C17FE" w:rsidP="00EE42A4">
      <w:pPr>
        <w:spacing w:before="240" w:after="240" w:line="360" w:lineRule="auto"/>
        <w:ind w:left="2127" w:right="22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C7">
        <w:rPr>
          <w:rFonts w:ascii="Times New Roman" w:eastAsia="Times New Roman" w:hAnsi="Times New Roman" w:cs="Times New Roman"/>
          <w:color w:val="000000"/>
          <w:sz w:val="24"/>
          <w:szCs w:val="24"/>
        </w:rPr>
        <w:t>Về việc thành lập Hội đồng thanh lý tài sản</w:t>
      </w:r>
      <w:r w:rsidR="00D37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4679">
        <w:rPr>
          <w:rFonts w:ascii="Times New Roman" w:eastAsia="Times New Roman" w:hAnsi="Times New Roman" w:cs="Times New Roman"/>
          <w:color w:val="000000"/>
          <w:sz w:val="24"/>
          <w:szCs w:val="24"/>
        </w:rPr>
        <w:t>Ô tô</w:t>
      </w:r>
      <w:r w:rsidR="00D37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1E50">
        <w:rPr>
          <w:rFonts w:ascii="Times New Roman" w:eastAsia="Times New Roman" w:hAnsi="Times New Roman" w:cs="Times New Roman"/>
          <w:color w:val="000000"/>
          <w:sz w:val="24"/>
          <w:szCs w:val="24"/>
        </w:rPr>
        <w:t>Phòng Hành chín</w:t>
      </w:r>
      <w:r w:rsidR="00C24076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</w:p>
    <w:p w:rsidR="009C17FE" w:rsidRPr="009C17FE" w:rsidRDefault="0000638D" w:rsidP="00EE42A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19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GIÁM ĐỐC CÔNG TY TNHH RỒNG </w:t>
      </w:r>
      <w:r w:rsidR="00BE5E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XANH</w:t>
      </w:r>
    </w:p>
    <w:p w:rsidR="009C17FE" w:rsidRDefault="009C17FE" w:rsidP="00743BD2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C7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Luật Tổ chức HĐND và UBND ngày 26/11/ 2003;</w:t>
      </w:r>
    </w:p>
    <w:p w:rsidR="00AE1E36" w:rsidRPr="009C17FE" w:rsidRDefault="00AE1E36" w:rsidP="00743BD2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Căn cứ Điều lệ Công ty </w:t>
      </w:r>
      <w:r w:rsidR="005A4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TNHH Rồng </w:t>
      </w:r>
      <w:r w:rsidR="00803306">
        <w:rPr>
          <w:rFonts w:ascii="Times New Roman" w:eastAsia="Times New Roman" w:hAnsi="Times New Roman" w:cs="Times New Roman"/>
          <w:color w:val="000000"/>
          <w:sz w:val="24"/>
          <w:szCs w:val="24"/>
        </w:rPr>
        <w:t>Xanh</w:t>
      </w:r>
      <w:r w:rsidR="005A45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C17FE" w:rsidRPr="009C17FE" w:rsidRDefault="009C17FE" w:rsidP="00743BD2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Căn cứ </w:t>
      </w:r>
      <w:r w:rsidR="0056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Thông tư 45/2013/TT-BTC ngày 25/04/2013 của Bộ Tài chính về </w:t>
      </w:r>
      <w:r w:rsidR="005D490F">
        <w:rPr>
          <w:rFonts w:ascii="Times New Roman" w:eastAsia="Times New Roman" w:hAnsi="Times New Roman" w:cs="Times New Roman"/>
          <w:color w:val="000000"/>
          <w:sz w:val="24"/>
          <w:szCs w:val="24"/>
        </w:rPr>
        <w:t>hướng dẫn chế độ quản lý, sử dụng và trích khấu hao tài sản cố định;</w:t>
      </w:r>
    </w:p>
    <w:p w:rsidR="009C17FE" w:rsidRPr="009C17FE" w:rsidRDefault="009C17FE" w:rsidP="00743BD2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C7">
        <w:rPr>
          <w:rFonts w:ascii="Times New Roman" w:eastAsia="Times New Roman" w:hAnsi="Times New Roman" w:cs="Times New Roman"/>
          <w:color w:val="000000"/>
          <w:sz w:val="24"/>
          <w:szCs w:val="24"/>
        </w:rPr>
        <w:t>Xét </w:t>
      </w:r>
      <w:r w:rsidR="00CD6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đề nghị của </w:t>
      </w:r>
      <w:r w:rsidR="005A4552">
        <w:rPr>
          <w:rFonts w:ascii="Times New Roman" w:eastAsia="Times New Roman" w:hAnsi="Times New Roman" w:cs="Times New Roman"/>
          <w:color w:val="000000"/>
          <w:sz w:val="24"/>
          <w:szCs w:val="24"/>
        </w:rPr>
        <w:t>Phòng Hành chính</w:t>
      </w:r>
      <w:r w:rsidR="005D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tại tờ trình số 15/TTr-</w:t>
      </w:r>
      <w:r w:rsidR="00DD78CD">
        <w:rPr>
          <w:rFonts w:ascii="Times New Roman" w:eastAsia="Times New Roman" w:hAnsi="Times New Roman" w:cs="Times New Roman"/>
          <w:color w:val="000000"/>
          <w:sz w:val="24"/>
          <w:szCs w:val="24"/>
        </w:rPr>
        <w:t>PHC</w:t>
      </w:r>
      <w:r w:rsidR="00CD6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ngày 14/03/2015 về việc Thành lập Hội đồng thanh lý tài sản cố định;</w:t>
      </w:r>
    </w:p>
    <w:p w:rsidR="009C17FE" w:rsidRPr="009C17FE" w:rsidRDefault="00CD6BAC" w:rsidP="00CB199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19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QUYẾT ĐỊNH</w:t>
      </w:r>
    </w:p>
    <w:p w:rsidR="009C17FE" w:rsidRPr="009C17FE" w:rsidRDefault="009C17FE" w:rsidP="00AC1A5E">
      <w:pPr>
        <w:spacing w:before="120" w:after="12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A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Điều 1.</w:t>
      </w:r>
      <w:r w:rsidRPr="005D02C7">
        <w:rPr>
          <w:rFonts w:ascii="Times New Roman" w:eastAsia="Times New Roman" w:hAnsi="Times New Roman" w:cs="Times New Roman"/>
          <w:color w:val="000000"/>
          <w:sz w:val="24"/>
          <w:szCs w:val="24"/>
        </w:rPr>
        <w:t> Thành lập hội đồng thanh lý tài sản </w:t>
      </w:r>
      <w:r w:rsidR="004B4679">
        <w:rPr>
          <w:rFonts w:ascii="Times New Roman" w:eastAsia="Times New Roman" w:hAnsi="Times New Roman" w:cs="Times New Roman"/>
          <w:color w:val="000000"/>
          <w:sz w:val="24"/>
          <w:szCs w:val="24"/>
        </w:rPr>
        <w:t>Ô tôPhòng hành chính</w:t>
      </w:r>
      <w:r w:rsidR="00CB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Công ty TNHH Rồng </w:t>
      </w:r>
      <w:r w:rsidR="00803306">
        <w:rPr>
          <w:rFonts w:ascii="Times New Roman" w:eastAsia="Times New Roman" w:hAnsi="Times New Roman" w:cs="Times New Roman"/>
          <w:color w:val="000000"/>
          <w:sz w:val="24"/>
          <w:szCs w:val="24"/>
        </w:rPr>
        <w:t>Xanh</w:t>
      </w:r>
      <w:r w:rsidR="00CB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02C7">
        <w:rPr>
          <w:rFonts w:ascii="Times New Roman" w:eastAsia="Times New Roman" w:hAnsi="Times New Roman" w:cs="Times New Roman"/>
          <w:color w:val="000000"/>
          <w:sz w:val="24"/>
          <w:szCs w:val="24"/>
        </w:rPr>
        <w:t>gồm các Ông (Bà) có tên sau:</w:t>
      </w:r>
    </w:p>
    <w:p w:rsidR="00743BD2" w:rsidRPr="00CE2EC3" w:rsidRDefault="009C17FE" w:rsidP="00AC1A5E">
      <w:pPr>
        <w:pStyle w:val="ListParagraph"/>
        <w:numPr>
          <w:ilvl w:val="0"/>
          <w:numId w:val="2"/>
        </w:numPr>
        <w:spacing w:before="120" w:after="120" w:line="360" w:lineRule="auto"/>
        <w:ind w:left="993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2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Chủ tịch hội đồng:</w:t>
      </w:r>
    </w:p>
    <w:p w:rsidR="00DD78CD" w:rsidRPr="00743BD2" w:rsidRDefault="00CB199A" w:rsidP="00CE2EC3">
      <w:pPr>
        <w:pStyle w:val="ListParagraph"/>
        <w:numPr>
          <w:ilvl w:val="0"/>
          <w:numId w:val="1"/>
        </w:numPr>
        <w:spacing w:before="120" w:after="120" w:line="36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D2">
        <w:rPr>
          <w:rFonts w:ascii="Times New Roman" w:eastAsia="Times New Roman" w:hAnsi="Times New Roman" w:cs="Times New Roman"/>
          <w:color w:val="000000"/>
          <w:sz w:val="24"/>
          <w:szCs w:val="24"/>
        </w:rPr>
        <w:t>Ông Trần Thế Cường</w:t>
      </w:r>
      <w:r w:rsidR="009C17FE" w:rsidRPr="00743BD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="00DD78CD" w:rsidRPr="00743BD2">
        <w:rPr>
          <w:rFonts w:ascii="Times New Roman" w:eastAsia="Times New Roman" w:hAnsi="Times New Roman" w:cs="Times New Roman"/>
          <w:color w:val="000000"/>
          <w:sz w:val="24"/>
          <w:szCs w:val="24"/>
        </w:rPr>
        <w:t>Giám Đốc Công ty</w:t>
      </w:r>
      <w:r w:rsidR="004B4679" w:rsidRPr="00743B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3BD2" w:rsidRPr="00CE2EC3" w:rsidRDefault="009C17FE" w:rsidP="00AC1A5E">
      <w:pPr>
        <w:pStyle w:val="ListParagraph"/>
        <w:numPr>
          <w:ilvl w:val="0"/>
          <w:numId w:val="2"/>
        </w:numPr>
        <w:spacing w:before="120" w:after="120" w:line="360" w:lineRule="auto"/>
        <w:ind w:left="993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2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Thành viên:</w:t>
      </w:r>
    </w:p>
    <w:p w:rsidR="00DD78CD" w:rsidRPr="00743BD2" w:rsidRDefault="00DD78CD" w:rsidP="00CE2EC3">
      <w:pPr>
        <w:pStyle w:val="ListParagraph"/>
        <w:numPr>
          <w:ilvl w:val="0"/>
          <w:numId w:val="1"/>
        </w:numPr>
        <w:spacing w:before="120" w:after="120" w:line="36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D2">
        <w:rPr>
          <w:rFonts w:ascii="Times New Roman" w:eastAsia="Times New Roman" w:hAnsi="Times New Roman" w:cs="Times New Roman"/>
          <w:color w:val="000000"/>
          <w:sz w:val="24"/>
          <w:szCs w:val="24"/>
        </w:rPr>
        <w:t>Bà Ngô Thị Mỹ Linh, Kế toán trưởng</w:t>
      </w:r>
      <w:r w:rsidR="004B4679" w:rsidRPr="00743B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7FE" w:rsidRPr="00AC1A5E" w:rsidRDefault="009C17FE" w:rsidP="00CE2EC3">
      <w:pPr>
        <w:pStyle w:val="ListParagraph"/>
        <w:numPr>
          <w:ilvl w:val="0"/>
          <w:numId w:val="1"/>
        </w:numPr>
        <w:spacing w:before="120" w:after="120" w:line="36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Ông </w:t>
      </w:r>
      <w:r w:rsidR="004B4679" w:rsidRPr="00AC1A5E">
        <w:rPr>
          <w:rFonts w:ascii="Times New Roman" w:eastAsia="Times New Roman" w:hAnsi="Times New Roman" w:cs="Times New Roman"/>
          <w:color w:val="000000"/>
          <w:sz w:val="24"/>
          <w:szCs w:val="24"/>
        </w:rPr>
        <w:t>Nguyễn Văn An</w:t>
      </w:r>
      <w:r w:rsidRPr="00AC1A5E">
        <w:rPr>
          <w:rFonts w:ascii="Times New Roman" w:eastAsia="Times New Roman" w:hAnsi="Times New Roman" w:cs="Times New Roman"/>
          <w:color w:val="000000"/>
          <w:sz w:val="24"/>
          <w:szCs w:val="24"/>
        </w:rPr>
        <w:t>, Chuyên viên phòng Tài chính-KH.</w:t>
      </w:r>
    </w:p>
    <w:p w:rsidR="009C17FE" w:rsidRPr="00AC1A5E" w:rsidRDefault="009C17FE" w:rsidP="00CE2EC3">
      <w:pPr>
        <w:pStyle w:val="ListParagraph"/>
        <w:numPr>
          <w:ilvl w:val="0"/>
          <w:numId w:val="1"/>
        </w:numPr>
        <w:spacing w:before="120" w:after="120" w:line="36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A5E">
        <w:rPr>
          <w:rFonts w:ascii="Times New Roman" w:eastAsia="Times New Roman" w:hAnsi="Times New Roman" w:cs="Times New Roman"/>
          <w:color w:val="000000"/>
          <w:sz w:val="24"/>
          <w:szCs w:val="24"/>
        </w:rPr>
        <w:t>Bà </w:t>
      </w:r>
      <w:r w:rsidR="004B4679" w:rsidRPr="00AC1A5E">
        <w:rPr>
          <w:rFonts w:ascii="Times New Roman" w:eastAsia="Times New Roman" w:hAnsi="Times New Roman" w:cs="Times New Roman"/>
          <w:color w:val="000000"/>
          <w:sz w:val="24"/>
          <w:szCs w:val="24"/>
        </w:rPr>
        <w:t>Vũ Thị Lan</w:t>
      </w:r>
      <w:r w:rsidRPr="00AC1A5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909E1" w:rsidRPr="00AC1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Trưởng phòng hành chính</w:t>
      </w:r>
      <w:r w:rsidRPr="00AC1A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7FE" w:rsidRPr="009C17FE" w:rsidRDefault="009C17FE" w:rsidP="00AC1A5E">
      <w:pPr>
        <w:spacing w:before="120" w:after="12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A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Điều 2.</w:t>
      </w:r>
      <w:r w:rsidRPr="005D02C7">
        <w:rPr>
          <w:rFonts w:ascii="Times New Roman" w:eastAsia="Times New Roman" w:hAnsi="Times New Roman" w:cs="Times New Roman"/>
          <w:color w:val="000000"/>
          <w:sz w:val="24"/>
          <w:szCs w:val="24"/>
        </w:rPr>
        <w:t> Hội đồng có nhiệm vụ đánh giá cụ thể số lượng, chất lượng tài sản</w:t>
      </w:r>
      <w:r w:rsidR="00690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để thanh lý, bán đấu giá công khai theo đúng quy định hiện hành của Nhà nước.</w:t>
      </w:r>
    </w:p>
    <w:p w:rsidR="009C17FE" w:rsidRPr="009C17FE" w:rsidRDefault="009C17FE" w:rsidP="00CE2EC3">
      <w:pPr>
        <w:spacing w:before="120" w:after="12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C7">
        <w:rPr>
          <w:rFonts w:ascii="Times New Roman" w:eastAsia="Times New Roman" w:hAnsi="Times New Roman" w:cs="Times New Roman"/>
          <w:color w:val="000000"/>
          <w:sz w:val="24"/>
          <w:szCs w:val="24"/>
        </w:rPr>
        <w:t>Hội đồng tự giải thể sau khi hoàn thành nhiệm vụ.</w:t>
      </w:r>
    </w:p>
    <w:p w:rsidR="009C17FE" w:rsidRPr="009C17FE" w:rsidRDefault="009C17FE" w:rsidP="00AC1A5E">
      <w:pPr>
        <w:spacing w:before="120" w:after="12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A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Điều 3.</w:t>
      </w:r>
      <w:r w:rsidRPr="005D02C7">
        <w:rPr>
          <w:rFonts w:ascii="Times New Roman" w:eastAsia="Times New Roman" w:hAnsi="Times New Roman" w:cs="Times New Roman"/>
          <w:color w:val="000000"/>
          <w:sz w:val="24"/>
          <w:szCs w:val="24"/>
        </w:rPr>
        <w:t> Quyết định có hiệu lực thi hành kể từ ngày ký.</w:t>
      </w:r>
    </w:p>
    <w:p w:rsidR="00CE2EC3" w:rsidRDefault="00AC1A5E" w:rsidP="00CE2EC3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A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Điều 4.</w:t>
      </w:r>
      <w:r w:rsidR="006909E1">
        <w:rPr>
          <w:rFonts w:ascii="Times New Roman" w:eastAsia="Times New Roman" w:hAnsi="Times New Roman" w:cs="Times New Roman"/>
          <w:color w:val="000000"/>
          <w:sz w:val="24"/>
          <w:szCs w:val="24"/>
        </w:rPr>
        <w:t>Trưởng phòng Kế toán, Trưởng phòng Hành chính, Các cơ quan và Cá nhân có liên quan chịu trách nhiệm thi hành Quyết định này./.</w:t>
      </w:r>
    </w:p>
    <w:tbl>
      <w:tblPr>
        <w:tblStyle w:val="TableGrid"/>
        <w:tblpPr w:leftFromText="180" w:rightFromText="180" w:vertAnchor="text" w:horzAnchor="page" w:tblpX="7273" w:tblpY="149"/>
        <w:tblW w:w="0" w:type="auto"/>
        <w:tblLook w:val="04A0"/>
      </w:tblPr>
      <w:tblGrid>
        <w:gridCol w:w="2481"/>
      </w:tblGrid>
      <w:tr w:rsidR="0090407F" w:rsidRPr="0090407F" w:rsidTr="0090407F">
        <w:trPr>
          <w:trHeight w:val="555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07F" w:rsidRPr="0090407F" w:rsidRDefault="0090407F" w:rsidP="009040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GIÁM ĐỐC</w:t>
            </w:r>
          </w:p>
        </w:tc>
      </w:tr>
    </w:tbl>
    <w:p w:rsidR="00CE2EC3" w:rsidRPr="009C17FE" w:rsidRDefault="00CE2EC3" w:rsidP="00CE2EC3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17FE" w:rsidRPr="009C17FE" w:rsidRDefault="009C17FE" w:rsidP="00CE2E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EC3">
        <w:rPr>
          <w:rFonts w:ascii="Times New Roman" w:eastAsia="Times New Roman" w:hAnsi="Times New Roman" w:cs="Times New Roman"/>
          <w:color w:val="000000"/>
          <w:sz w:val="24"/>
          <w:szCs w:val="24"/>
        </w:rPr>
        <w:t>Nơi nhận:  </w:t>
      </w:r>
    </w:p>
    <w:p w:rsidR="005A4552" w:rsidRDefault="009C17FE" w:rsidP="0090407F">
      <w:pPr>
        <w:tabs>
          <w:tab w:val="center" w:pos="694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C7">
        <w:rPr>
          <w:rFonts w:ascii="Times New Roman" w:eastAsia="Times New Roman" w:hAnsi="Times New Roman" w:cs="Times New Roman"/>
          <w:color w:val="000000"/>
          <w:sz w:val="24"/>
          <w:szCs w:val="24"/>
        </w:rPr>
        <w:t>- Như điều 3</w:t>
      </w:r>
      <w:r w:rsidR="009040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Trần Thế Cường</w:t>
      </w:r>
    </w:p>
    <w:p w:rsidR="005A4552" w:rsidRDefault="005A4552" w:rsidP="00CE2E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Lưu VP</w:t>
      </w:r>
    </w:p>
    <w:p w:rsidR="00087B01" w:rsidRPr="005D02C7" w:rsidRDefault="00087B01" w:rsidP="005D02C7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087B01" w:rsidRPr="005D02C7" w:rsidSect="00E351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C09D2"/>
    <w:multiLevelType w:val="hybridMultilevel"/>
    <w:tmpl w:val="774065F2"/>
    <w:lvl w:ilvl="0" w:tplc="70C0E5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36B09"/>
    <w:multiLevelType w:val="hybridMultilevel"/>
    <w:tmpl w:val="43A0D8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9C17FE"/>
    <w:rsid w:val="0000638D"/>
    <w:rsid w:val="00087B01"/>
    <w:rsid w:val="0027253E"/>
    <w:rsid w:val="002918B8"/>
    <w:rsid w:val="0030515F"/>
    <w:rsid w:val="00377ECA"/>
    <w:rsid w:val="004B4679"/>
    <w:rsid w:val="00565551"/>
    <w:rsid w:val="005A4552"/>
    <w:rsid w:val="005D02C7"/>
    <w:rsid w:val="005D490F"/>
    <w:rsid w:val="006909E1"/>
    <w:rsid w:val="00743BD2"/>
    <w:rsid w:val="00803306"/>
    <w:rsid w:val="0090407F"/>
    <w:rsid w:val="009C17FE"/>
    <w:rsid w:val="00AC1A5E"/>
    <w:rsid w:val="00AE1E36"/>
    <w:rsid w:val="00B41F89"/>
    <w:rsid w:val="00BA3411"/>
    <w:rsid w:val="00BE5E5B"/>
    <w:rsid w:val="00C24076"/>
    <w:rsid w:val="00C44B00"/>
    <w:rsid w:val="00CB199A"/>
    <w:rsid w:val="00CD6BAC"/>
    <w:rsid w:val="00CE2EC3"/>
    <w:rsid w:val="00D37F0E"/>
    <w:rsid w:val="00DD78CD"/>
    <w:rsid w:val="00E22CF0"/>
    <w:rsid w:val="00E351E5"/>
    <w:rsid w:val="00E4126E"/>
    <w:rsid w:val="00E91E50"/>
    <w:rsid w:val="00EE42A4"/>
    <w:rsid w:val="00F3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1">
    <w:name w:val="f1"/>
    <w:basedOn w:val="DefaultParagraphFont"/>
    <w:rsid w:val="009C17FE"/>
  </w:style>
  <w:style w:type="character" w:customStyle="1" w:styleId="f2">
    <w:name w:val="f2"/>
    <w:basedOn w:val="DefaultParagraphFont"/>
    <w:rsid w:val="009C17FE"/>
  </w:style>
  <w:style w:type="character" w:customStyle="1" w:styleId="apple-converted-space">
    <w:name w:val="apple-converted-space"/>
    <w:basedOn w:val="DefaultParagraphFont"/>
    <w:rsid w:val="009C17FE"/>
  </w:style>
  <w:style w:type="character" w:customStyle="1" w:styleId="f3">
    <w:name w:val="f3"/>
    <w:basedOn w:val="DefaultParagraphFont"/>
    <w:rsid w:val="009C17FE"/>
  </w:style>
  <w:style w:type="character" w:customStyle="1" w:styleId="f4">
    <w:name w:val="f4"/>
    <w:basedOn w:val="DefaultParagraphFont"/>
    <w:rsid w:val="009C17FE"/>
  </w:style>
  <w:style w:type="character" w:styleId="Hyperlink">
    <w:name w:val="Hyperlink"/>
    <w:basedOn w:val="DefaultParagraphFont"/>
    <w:uiPriority w:val="99"/>
    <w:semiHidden/>
    <w:unhideWhenUsed/>
    <w:rsid w:val="009C17FE"/>
    <w:rPr>
      <w:color w:val="0000FF"/>
      <w:u w:val="single"/>
    </w:rPr>
  </w:style>
  <w:style w:type="table" w:styleId="TableGrid">
    <w:name w:val="Table Grid"/>
    <w:basedOn w:val="TableNormal"/>
    <w:uiPriority w:val="59"/>
    <w:rsid w:val="009C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1">
    <w:name w:val="f1"/>
    <w:basedOn w:val="DefaultParagraphFont"/>
    <w:rsid w:val="009C17FE"/>
  </w:style>
  <w:style w:type="character" w:customStyle="1" w:styleId="f2">
    <w:name w:val="f2"/>
    <w:basedOn w:val="DefaultParagraphFont"/>
    <w:rsid w:val="009C17FE"/>
  </w:style>
  <w:style w:type="character" w:customStyle="1" w:styleId="apple-converted-space">
    <w:name w:val="apple-converted-space"/>
    <w:basedOn w:val="DefaultParagraphFont"/>
    <w:rsid w:val="009C17FE"/>
  </w:style>
  <w:style w:type="character" w:customStyle="1" w:styleId="f3">
    <w:name w:val="f3"/>
    <w:basedOn w:val="DefaultParagraphFont"/>
    <w:rsid w:val="009C17FE"/>
  </w:style>
  <w:style w:type="character" w:customStyle="1" w:styleId="f4">
    <w:name w:val="f4"/>
    <w:basedOn w:val="DefaultParagraphFont"/>
    <w:rsid w:val="009C17FE"/>
  </w:style>
  <w:style w:type="character" w:styleId="Hyperlink">
    <w:name w:val="Hyperlink"/>
    <w:basedOn w:val="DefaultParagraphFont"/>
    <w:uiPriority w:val="99"/>
    <w:semiHidden/>
    <w:unhideWhenUsed/>
    <w:rsid w:val="009C17FE"/>
    <w:rPr>
      <w:color w:val="0000FF"/>
      <w:u w:val="single"/>
    </w:rPr>
  </w:style>
  <w:style w:type="table" w:styleId="TableGrid">
    <w:name w:val="Table Grid"/>
    <w:basedOn w:val="TableNormal"/>
    <w:uiPriority w:val="59"/>
    <w:rsid w:val="009C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</dc:creator>
  <cp:lastModifiedBy>bibi</cp:lastModifiedBy>
  <cp:revision>5</cp:revision>
  <dcterms:created xsi:type="dcterms:W3CDTF">2015-06-27T03:34:00Z</dcterms:created>
  <dcterms:modified xsi:type="dcterms:W3CDTF">2019-01-05T09:04:00Z</dcterms:modified>
</cp:coreProperties>
</file>